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7C5" w:rsidRDefault="005B67C5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3B04AE" w:rsidRPr="003B04AE" w:rsidRDefault="003B04AE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B01CB6" w:rsidRPr="0091782A" w:rsidRDefault="00B01CB6" w:rsidP="0091782A">
      <w:pPr>
        <w:jc w:val="both"/>
        <w:rPr>
          <w:rFonts w:ascii="Times New Roman" w:hAnsi="Times New Roman"/>
          <w:sz w:val="28"/>
          <w:szCs w:val="28"/>
        </w:rPr>
      </w:pPr>
      <w:r w:rsidRPr="009178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782A">
        <w:rPr>
          <w:rFonts w:ascii="Times New Roman" w:hAnsi="Times New Roman"/>
          <w:color w:val="000000"/>
          <w:sz w:val="28"/>
          <w:szCs w:val="28"/>
        </w:rPr>
        <w:tab/>
        <w:t xml:space="preserve">Доводим до Вашего сведения, что </w:t>
      </w:r>
      <w:r w:rsidR="0091782A" w:rsidRPr="0091782A">
        <w:rPr>
          <w:rFonts w:ascii="Times New Roman" w:hAnsi="Times New Roman"/>
          <w:color w:val="000000"/>
          <w:sz w:val="28"/>
          <w:szCs w:val="28"/>
        </w:rPr>
        <w:t>на основании постановления Администрации Унечского района от 30.07.2020 №</w:t>
      </w:r>
      <w:r w:rsidR="00B03C6A">
        <w:rPr>
          <w:rFonts w:ascii="Times New Roman" w:hAnsi="Times New Roman"/>
          <w:color w:val="000000"/>
          <w:sz w:val="28"/>
          <w:szCs w:val="28"/>
        </w:rPr>
        <w:t xml:space="preserve"> 208</w:t>
      </w:r>
      <w:bookmarkStart w:id="0" w:name="_GoBack"/>
      <w:bookmarkEnd w:id="0"/>
      <w:r w:rsidR="0091782A" w:rsidRPr="0091782A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91782A" w:rsidRPr="0091782A">
        <w:rPr>
          <w:rFonts w:ascii="Times New Roman" w:hAnsi="Times New Roman"/>
          <w:sz w:val="28"/>
          <w:szCs w:val="28"/>
        </w:rPr>
        <w:t>Об утверждении Порядка</w:t>
      </w:r>
      <w:r w:rsidR="0091782A">
        <w:rPr>
          <w:rFonts w:ascii="Times New Roman" w:hAnsi="Times New Roman"/>
          <w:sz w:val="28"/>
          <w:szCs w:val="28"/>
        </w:rPr>
        <w:t xml:space="preserve"> </w:t>
      </w:r>
      <w:r w:rsidR="0091782A" w:rsidRPr="0091782A">
        <w:rPr>
          <w:rFonts w:ascii="Times New Roman" w:hAnsi="Times New Roman"/>
          <w:sz w:val="28"/>
          <w:szCs w:val="28"/>
        </w:rPr>
        <w:t>предоставления муниципальной преференции субъектам малого и среднего предпринимательства на право размещения нестационарного торгового объекта без проведения торгов (конкурсов, аукционов)</w:t>
      </w:r>
      <w:r w:rsidR="0091782A" w:rsidRPr="0091782A">
        <w:rPr>
          <w:rFonts w:ascii="Times New Roman" w:eastAsia="Times New Roman" w:hAnsi="Times New Roman"/>
          <w:sz w:val="28"/>
          <w:szCs w:val="28"/>
        </w:rPr>
        <w:t xml:space="preserve"> на территории Унечского городского поселения</w:t>
      </w:r>
      <w:r w:rsidR="0091782A">
        <w:rPr>
          <w:rFonts w:ascii="Times New Roman" w:eastAsia="Times New Roman" w:hAnsi="Times New Roman"/>
          <w:sz w:val="28"/>
          <w:szCs w:val="28"/>
        </w:rPr>
        <w:t>»,</w:t>
      </w:r>
      <w:r w:rsidR="0091782A" w:rsidRPr="0091782A">
        <w:rPr>
          <w:rFonts w:ascii="Times New Roman" w:hAnsi="Times New Roman"/>
          <w:sz w:val="28"/>
          <w:szCs w:val="28"/>
        </w:rPr>
        <w:t xml:space="preserve">  </w:t>
      </w:r>
      <w:r w:rsidR="00AC2226" w:rsidRPr="0091782A">
        <w:rPr>
          <w:rFonts w:ascii="Times New Roman" w:hAnsi="Times New Roman"/>
          <w:color w:val="000000"/>
          <w:sz w:val="28"/>
          <w:szCs w:val="28"/>
        </w:rPr>
        <w:t>с</w:t>
      </w:r>
      <w:r w:rsidR="00AC2226" w:rsidRPr="0091782A">
        <w:rPr>
          <w:rFonts w:ascii="Times New Roman" w:hAnsi="Times New Roman"/>
          <w:sz w:val="28"/>
          <w:szCs w:val="28"/>
        </w:rPr>
        <w:t xml:space="preserve"> целью создания условий для сбыта продукции российских производителей, а также поддержки малого и среднего предпринимательства</w:t>
      </w:r>
      <w:r w:rsidR="00F978B8" w:rsidRPr="0091782A">
        <w:rPr>
          <w:rFonts w:ascii="Times New Roman" w:hAnsi="Times New Roman"/>
          <w:sz w:val="28"/>
          <w:szCs w:val="28"/>
        </w:rPr>
        <w:t>,</w:t>
      </w:r>
      <w:r w:rsidR="00AC2226" w:rsidRPr="0091782A">
        <w:rPr>
          <w:rFonts w:ascii="Times New Roman" w:hAnsi="Times New Roman"/>
          <w:sz w:val="28"/>
          <w:szCs w:val="28"/>
        </w:rPr>
        <w:t xml:space="preserve"> администрацией Унечского района </w:t>
      </w:r>
      <w:r w:rsidR="00216F4B" w:rsidRPr="0091782A">
        <w:rPr>
          <w:rFonts w:ascii="Times New Roman" w:hAnsi="Times New Roman"/>
          <w:sz w:val="28"/>
          <w:szCs w:val="28"/>
        </w:rPr>
        <w:t>предоставляются муниципальные преференции на право размещения нестационарных торговых объектов</w:t>
      </w:r>
      <w:r w:rsidR="00F978B8" w:rsidRPr="0091782A">
        <w:rPr>
          <w:rFonts w:ascii="Times New Roman" w:hAnsi="Times New Roman"/>
          <w:sz w:val="28"/>
          <w:szCs w:val="28"/>
        </w:rPr>
        <w:t xml:space="preserve"> </w:t>
      </w:r>
      <w:r w:rsidR="00216F4B" w:rsidRPr="0091782A">
        <w:rPr>
          <w:rFonts w:ascii="Times New Roman" w:hAnsi="Times New Roman"/>
          <w:sz w:val="28"/>
          <w:szCs w:val="28"/>
        </w:rPr>
        <w:t>без проведения торгов (конкурсов, аукционов) на территории Унечского городского поселения</w:t>
      </w:r>
      <w:r w:rsidR="00AC2226" w:rsidRPr="0091782A">
        <w:rPr>
          <w:rFonts w:ascii="Times New Roman" w:hAnsi="Times New Roman"/>
          <w:sz w:val="28"/>
          <w:szCs w:val="28"/>
        </w:rPr>
        <w:t xml:space="preserve"> по следующим адресам:</w:t>
      </w:r>
    </w:p>
    <w:p w:rsidR="00897A56" w:rsidRDefault="00897A56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AC2226" w:rsidRDefault="00AC2226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г. Унеча,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ул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.П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ролетарская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, в районе дома № 6</w:t>
      </w:r>
    </w:p>
    <w:tbl>
      <w:tblPr>
        <w:tblStyle w:val="a6"/>
        <w:tblW w:w="11001" w:type="dxa"/>
        <w:tblLook w:val="04A0" w:firstRow="1" w:lastRow="0" w:firstColumn="1" w:lastColumn="0" w:noHBand="0" w:noVBand="1"/>
      </w:tblPr>
      <w:tblGrid>
        <w:gridCol w:w="1101"/>
        <w:gridCol w:w="6237"/>
        <w:gridCol w:w="3663"/>
      </w:tblGrid>
      <w:tr w:rsidR="00B410B1" w:rsidTr="00B410B1">
        <w:tc>
          <w:tcPr>
            <w:tcW w:w="1101" w:type="dxa"/>
          </w:tcPr>
          <w:p w:rsidR="00B410B1" w:rsidRDefault="00B410B1" w:rsidP="00061C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237" w:type="dxa"/>
          </w:tcPr>
          <w:p w:rsidR="00B410B1" w:rsidRDefault="00B410B1" w:rsidP="00061C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Вид использования НТО</w:t>
            </w:r>
          </w:p>
        </w:tc>
        <w:tc>
          <w:tcPr>
            <w:tcW w:w="3663" w:type="dxa"/>
          </w:tcPr>
          <w:p w:rsidR="00B410B1" w:rsidRPr="00B410B1" w:rsidRDefault="00B410B1" w:rsidP="00B410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410B1">
              <w:rPr>
                <w:rFonts w:ascii="Times New Roman" w:hAnsi="Times New Roman"/>
                <w:sz w:val="28"/>
                <w:szCs w:val="28"/>
              </w:rPr>
              <w:t xml:space="preserve">Стоимость платы за предоставление места для размещения </w:t>
            </w:r>
            <w:r>
              <w:rPr>
                <w:rFonts w:ascii="Times New Roman" w:hAnsi="Times New Roman"/>
                <w:sz w:val="28"/>
                <w:szCs w:val="28"/>
              </w:rPr>
              <w:t>НТО, руб./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в месяц</w:t>
            </w:r>
          </w:p>
        </w:tc>
      </w:tr>
      <w:tr w:rsidR="00B410B1" w:rsidTr="00B410B1">
        <w:tc>
          <w:tcPr>
            <w:tcW w:w="1101" w:type="dxa"/>
          </w:tcPr>
          <w:p w:rsidR="00B410B1" w:rsidRDefault="00B410B1" w:rsidP="00B410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7" w:type="dxa"/>
          </w:tcPr>
          <w:p w:rsidR="00B410B1" w:rsidRDefault="00B410B1" w:rsidP="00061C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Бахчевые культуры</w:t>
            </w:r>
          </w:p>
        </w:tc>
        <w:tc>
          <w:tcPr>
            <w:tcW w:w="3663" w:type="dxa"/>
          </w:tcPr>
          <w:p w:rsidR="00B410B1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2173,1</w:t>
            </w:r>
          </w:p>
        </w:tc>
      </w:tr>
      <w:tr w:rsidR="00B410B1" w:rsidTr="00B410B1">
        <w:tc>
          <w:tcPr>
            <w:tcW w:w="1101" w:type="dxa"/>
          </w:tcPr>
          <w:p w:rsidR="00B410B1" w:rsidRDefault="00B410B1" w:rsidP="00B410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37" w:type="dxa"/>
          </w:tcPr>
          <w:p w:rsidR="00B410B1" w:rsidRDefault="00B410B1" w:rsidP="00061C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Хлебобулочные изделия</w:t>
            </w:r>
          </w:p>
        </w:tc>
        <w:tc>
          <w:tcPr>
            <w:tcW w:w="3663" w:type="dxa"/>
          </w:tcPr>
          <w:p w:rsidR="00B410B1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72,4</w:t>
            </w:r>
          </w:p>
        </w:tc>
      </w:tr>
      <w:tr w:rsidR="00B410B1" w:rsidTr="00B410B1">
        <w:tc>
          <w:tcPr>
            <w:tcW w:w="1101" w:type="dxa"/>
          </w:tcPr>
          <w:p w:rsidR="00B410B1" w:rsidRDefault="00B410B1" w:rsidP="00B410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37" w:type="dxa"/>
          </w:tcPr>
          <w:p w:rsidR="00B410B1" w:rsidRDefault="00B410B1" w:rsidP="00061C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Квас, мороженое, безалкогольные напитки</w:t>
            </w:r>
          </w:p>
        </w:tc>
        <w:tc>
          <w:tcPr>
            <w:tcW w:w="3663" w:type="dxa"/>
          </w:tcPr>
          <w:p w:rsidR="00B410B1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1883,4</w:t>
            </w:r>
          </w:p>
        </w:tc>
      </w:tr>
      <w:tr w:rsidR="00B410B1" w:rsidTr="00B410B1">
        <w:tc>
          <w:tcPr>
            <w:tcW w:w="1101" w:type="dxa"/>
          </w:tcPr>
          <w:p w:rsidR="00B410B1" w:rsidRDefault="00B410B1" w:rsidP="00B410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237" w:type="dxa"/>
          </w:tcPr>
          <w:p w:rsidR="00B410B1" w:rsidRDefault="00B410B1" w:rsidP="00061C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Периодические издания, доля которых составляет не менее 30% от общего товарооборота</w:t>
            </w:r>
          </w:p>
        </w:tc>
        <w:tc>
          <w:tcPr>
            <w:tcW w:w="3663" w:type="dxa"/>
          </w:tcPr>
          <w:p w:rsidR="00B410B1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1159,0</w:t>
            </w:r>
          </w:p>
        </w:tc>
      </w:tr>
      <w:tr w:rsidR="00B410B1" w:rsidTr="00B410B1">
        <w:tc>
          <w:tcPr>
            <w:tcW w:w="1101" w:type="dxa"/>
          </w:tcPr>
          <w:p w:rsidR="00B410B1" w:rsidRDefault="00B410B1" w:rsidP="00B410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37" w:type="dxa"/>
          </w:tcPr>
          <w:p w:rsidR="00B410B1" w:rsidRDefault="00B410B1" w:rsidP="00061C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Размещение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общественных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биотуалетов</w:t>
            </w:r>
          </w:p>
        </w:tc>
        <w:tc>
          <w:tcPr>
            <w:tcW w:w="3663" w:type="dxa"/>
          </w:tcPr>
          <w:p w:rsidR="00B410B1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2173,1</w:t>
            </w:r>
          </w:p>
        </w:tc>
      </w:tr>
      <w:tr w:rsidR="00B410B1" w:rsidTr="00B410B1">
        <w:tc>
          <w:tcPr>
            <w:tcW w:w="1101" w:type="dxa"/>
          </w:tcPr>
          <w:p w:rsidR="00B410B1" w:rsidRDefault="00B410B1" w:rsidP="00B410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37" w:type="dxa"/>
          </w:tcPr>
          <w:p w:rsidR="00B410B1" w:rsidRDefault="00B410B1" w:rsidP="00061C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Иные НТО</w:t>
            </w:r>
          </w:p>
        </w:tc>
        <w:tc>
          <w:tcPr>
            <w:tcW w:w="3663" w:type="dxa"/>
          </w:tcPr>
          <w:p w:rsidR="00B9721E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6519,5</w:t>
            </w:r>
          </w:p>
        </w:tc>
      </w:tr>
    </w:tbl>
    <w:p w:rsidR="00B410B1" w:rsidRDefault="00B410B1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AC2226" w:rsidRDefault="00AC2226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г. Унеча,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ул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.Т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ранспортная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, в районе дома № 4</w:t>
      </w:r>
    </w:p>
    <w:tbl>
      <w:tblPr>
        <w:tblStyle w:val="a6"/>
        <w:tblW w:w="11001" w:type="dxa"/>
        <w:tblLook w:val="04A0" w:firstRow="1" w:lastRow="0" w:firstColumn="1" w:lastColumn="0" w:noHBand="0" w:noVBand="1"/>
      </w:tblPr>
      <w:tblGrid>
        <w:gridCol w:w="1101"/>
        <w:gridCol w:w="6237"/>
        <w:gridCol w:w="3663"/>
      </w:tblGrid>
      <w:tr w:rsidR="00B9721E" w:rsidTr="00365DDE">
        <w:tc>
          <w:tcPr>
            <w:tcW w:w="1101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237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Вид использования НТО</w:t>
            </w:r>
          </w:p>
        </w:tc>
        <w:tc>
          <w:tcPr>
            <w:tcW w:w="3663" w:type="dxa"/>
          </w:tcPr>
          <w:p w:rsidR="00B9721E" w:rsidRPr="00B410B1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410B1">
              <w:rPr>
                <w:rFonts w:ascii="Times New Roman" w:hAnsi="Times New Roman"/>
                <w:sz w:val="28"/>
                <w:szCs w:val="28"/>
              </w:rPr>
              <w:t xml:space="preserve">Стоимость платы за предоставление места для размещения </w:t>
            </w:r>
            <w:r>
              <w:rPr>
                <w:rFonts w:ascii="Times New Roman" w:hAnsi="Times New Roman"/>
                <w:sz w:val="28"/>
                <w:szCs w:val="28"/>
              </w:rPr>
              <w:t>НТО, руб./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в месяц</w:t>
            </w:r>
          </w:p>
        </w:tc>
      </w:tr>
      <w:tr w:rsidR="00B9721E" w:rsidTr="00365DDE">
        <w:tc>
          <w:tcPr>
            <w:tcW w:w="1101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7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Бахчевые культуры</w:t>
            </w:r>
          </w:p>
        </w:tc>
        <w:tc>
          <w:tcPr>
            <w:tcW w:w="3663" w:type="dxa"/>
          </w:tcPr>
          <w:p w:rsidR="00B9721E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1741,1</w:t>
            </w:r>
          </w:p>
        </w:tc>
      </w:tr>
      <w:tr w:rsidR="00B9721E" w:rsidTr="00365DDE">
        <w:tc>
          <w:tcPr>
            <w:tcW w:w="1101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37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Хлебобулочные изделия</w:t>
            </w:r>
          </w:p>
        </w:tc>
        <w:tc>
          <w:tcPr>
            <w:tcW w:w="3663" w:type="dxa"/>
          </w:tcPr>
          <w:p w:rsidR="00B9721E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58,0</w:t>
            </w:r>
          </w:p>
        </w:tc>
      </w:tr>
      <w:tr w:rsidR="00B9721E" w:rsidTr="00365DDE">
        <w:tc>
          <w:tcPr>
            <w:tcW w:w="1101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37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Квас, мороженое, безалкогольные напитки</w:t>
            </w:r>
          </w:p>
        </w:tc>
        <w:tc>
          <w:tcPr>
            <w:tcW w:w="3663" w:type="dxa"/>
          </w:tcPr>
          <w:p w:rsidR="00B9721E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1508,9</w:t>
            </w:r>
          </w:p>
        </w:tc>
      </w:tr>
      <w:tr w:rsidR="00B9721E" w:rsidTr="00365DDE">
        <w:tc>
          <w:tcPr>
            <w:tcW w:w="1101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237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Периодические издания, доля которых составляет не менее 30% от общего товарооборота</w:t>
            </w:r>
          </w:p>
        </w:tc>
        <w:tc>
          <w:tcPr>
            <w:tcW w:w="3663" w:type="dxa"/>
          </w:tcPr>
          <w:p w:rsidR="00B9721E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928,6</w:t>
            </w:r>
          </w:p>
        </w:tc>
      </w:tr>
      <w:tr w:rsidR="00B9721E" w:rsidTr="00365DDE">
        <w:tc>
          <w:tcPr>
            <w:tcW w:w="1101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37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Размещение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общественных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биотуалетов</w:t>
            </w:r>
          </w:p>
        </w:tc>
        <w:tc>
          <w:tcPr>
            <w:tcW w:w="3663" w:type="dxa"/>
          </w:tcPr>
          <w:p w:rsidR="00B9721E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1741,1</w:t>
            </w:r>
          </w:p>
        </w:tc>
      </w:tr>
      <w:tr w:rsidR="00B9721E" w:rsidTr="00365DDE">
        <w:tc>
          <w:tcPr>
            <w:tcW w:w="1101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37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Иные НТО</w:t>
            </w:r>
          </w:p>
        </w:tc>
        <w:tc>
          <w:tcPr>
            <w:tcW w:w="3663" w:type="dxa"/>
          </w:tcPr>
          <w:p w:rsidR="00B9721E" w:rsidRDefault="00B9721E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5223,2</w:t>
            </w:r>
          </w:p>
        </w:tc>
      </w:tr>
    </w:tbl>
    <w:p w:rsidR="00B9721E" w:rsidRDefault="00B9721E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AC2226" w:rsidRDefault="00AC2226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г. Унеча,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ул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.Г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орького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, в районе дома № 10</w:t>
      </w:r>
    </w:p>
    <w:tbl>
      <w:tblPr>
        <w:tblStyle w:val="a6"/>
        <w:tblW w:w="11001" w:type="dxa"/>
        <w:tblLook w:val="04A0" w:firstRow="1" w:lastRow="0" w:firstColumn="1" w:lastColumn="0" w:noHBand="0" w:noVBand="1"/>
      </w:tblPr>
      <w:tblGrid>
        <w:gridCol w:w="1101"/>
        <w:gridCol w:w="6237"/>
        <w:gridCol w:w="3663"/>
      </w:tblGrid>
      <w:tr w:rsidR="00B9721E" w:rsidTr="00365DDE">
        <w:tc>
          <w:tcPr>
            <w:tcW w:w="1101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237" w:type="dxa"/>
          </w:tcPr>
          <w:p w:rsidR="00B9721E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Вид использования НТО</w:t>
            </w:r>
          </w:p>
        </w:tc>
        <w:tc>
          <w:tcPr>
            <w:tcW w:w="3663" w:type="dxa"/>
          </w:tcPr>
          <w:p w:rsidR="00B9721E" w:rsidRPr="00B410B1" w:rsidRDefault="00B9721E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410B1">
              <w:rPr>
                <w:rFonts w:ascii="Times New Roman" w:hAnsi="Times New Roman"/>
                <w:sz w:val="28"/>
                <w:szCs w:val="28"/>
              </w:rPr>
              <w:t xml:space="preserve">Стоимость платы за предоставление места для размещения </w:t>
            </w:r>
            <w:r>
              <w:rPr>
                <w:rFonts w:ascii="Times New Roman" w:hAnsi="Times New Roman"/>
                <w:sz w:val="28"/>
                <w:szCs w:val="28"/>
              </w:rPr>
              <w:t>НТО, руб./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в месяц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Бахчевые культуры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2173,1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Хлебобулочные изделия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72,4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Квас, мороженое, безалкогольные напитки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1883,4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Периодические издания, доля которых составляет не менее 30% от общего товарооборота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1159,0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Размещение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общественных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биотуалетов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2173,1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Иные НТО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6519,5</w:t>
            </w:r>
          </w:p>
        </w:tc>
      </w:tr>
    </w:tbl>
    <w:p w:rsidR="00B9721E" w:rsidRDefault="00B9721E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AC2226" w:rsidRDefault="00AC2226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г. Унеча,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ул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.К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омсомольская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, в районе МОУ СОШ № 4</w:t>
      </w:r>
    </w:p>
    <w:tbl>
      <w:tblPr>
        <w:tblStyle w:val="a6"/>
        <w:tblW w:w="11001" w:type="dxa"/>
        <w:tblLook w:val="04A0" w:firstRow="1" w:lastRow="0" w:firstColumn="1" w:lastColumn="0" w:noHBand="0" w:noVBand="1"/>
      </w:tblPr>
      <w:tblGrid>
        <w:gridCol w:w="1101"/>
        <w:gridCol w:w="6237"/>
        <w:gridCol w:w="3663"/>
      </w:tblGrid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Вид использования НТО</w:t>
            </w:r>
          </w:p>
        </w:tc>
        <w:tc>
          <w:tcPr>
            <w:tcW w:w="3663" w:type="dxa"/>
          </w:tcPr>
          <w:p w:rsidR="00794489" w:rsidRPr="00B410B1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410B1">
              <w:rPr>
                <w:rFonts w:ascii="Times New Roman" w:hAnsi="Times New Roman"/>
                <w:sz w:val="28"/>
                <w:szCs w:val="28"/>
              </w:rPr>
              <w:t xml:space="preserve">Стоимость платы за предоставление места для размещения </w:t>
            </w:r>
            <w:r>
              <w:rPr>
                <w:rFonts w:ascii="Times New Roman" w:hAnsi="Times New Roman"/>
                <w:sz w:val="28"/>
                <w:szCs w:val="28"/>
              </w:rPr>
              <w:t>НТО, руб./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в месяц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Бахчевые культуры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2173,9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Хлебобулочные изделия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72,5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Квас, мороженое, безалкогольные напитки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1884,1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Периодические издания, доля которых составляет не менее 30% от общего товарооборота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1159,4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Размещение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общественных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биотуалетов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2173,9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Иные НТО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6521,7</w:t>
            </w:r>
          </w:p>
        </w:tc>
      </w:tr>
    </w:tbl>
    <w:p w:rsidR="00794489" w:rsidRDefault="00794489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AC2226" w:rsidRDefault="00AC2226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г. Унеча, ул. Транспортная, в районе магазина «Юбилейный»</w:t>
      </w:r>
    </w:p>
    <w:tbl>
      <w:tblPr>
        <w:tblStyle w:val="a6"/>
        <w:tblW w:w="11001" w:type="dxa"/>
        <w:tblLook w:val="04A0" w:firstRow="1" w:lastRow="0" w:firstColumn="1" w:lastColumn="0" w:noHBand="0" w:noVBand="1"/>
      </w:tblPr>
      <w:tblGrid>
        <w:gridCol w:w="1101"/>
        <w:gridCol w:w="6237"/>
        <w:gridCol w:w="3663"/>
      </w:tblGrid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Вид использования НТО</w:t>
            </w:r>
          </w:p>
        </w:tc>
        <w:tc>
          <w:tcPr>
            <w:tcW w:w="3663" w:type="dxa"/>
          </w:tcPr>
          <w:p w:rsidR="00794489" w:rsidRPr="00B410B1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410B1">
              <w:rPr>
                <w:rFonts w:ascii="Times New Roman" w:hAnsi="Times New Roman"/>
                <w:sz w:val="28"/>
                <w:szCs w:val="28"/>
              </w:rPr>
              <w:t xml:space="preserve">Стоимость платы за предоставление места для размещения </w:t>
            </w:r>
            <w:r>
              <w:rPr>
                <w:rFonts w:ascii="Times New Roman" w:hAnsi="Times New Roman"/>
                <w:sz w:val="28"/>
                <w:szCs w:val="28"/>
              </w:rPr>
              <w:t>НТО, руб./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в месяц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Бахчевые культуры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2173,1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Хлебобулочные изделия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72,4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Квас, мороженое, безалкогольные напитки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1883,4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Периодические издания, доля которых составляет не менее 30% от общего товарооборота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1159,0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Размещение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общественных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биотуалетов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2173,1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Иные НТО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6519,5</w:t>
            </w:r>
          </w:p>
        </w:tc>
      </w:tr>
    </w:tbl>
    <w:p w:rsidR="00794489" w:rsidRDefault="00794489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AC2226" w:rsidRDefault="00AC2226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г. Унеча, ул. Ленина, в районе «РОСТО»</w:t>
      </w:r>
    </w:p>
    <w:tbl>
      <w:tblPr>
        <w:tblStyle w:val="a6"/>
        <w:tblW w:w="11001" w:type="dxa"/>
        <w:tblLook w:val="04A0" w:firstRow="1" w:lastRow="0" w:firstColumn="1" w:lastColumn="0" w:noHBand="0" w:noVBand="1"/>
      </w:tblPr>
      <w:tblGrid>
        <w:gridCol w:w="1101"/>
        <w:gridCol w:w="6237"/>
        <w:gridCol w:w="3663"/>
      </w:tblGrid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Вид использования НТО</w:t>
            </w:r>
          </w:p>
        </w:tc>
        <w:tc>
          <w:tcPr>
            <w:tcW w:w="3663" w:type="dxa"/>
          </w:tcPr>
          <w:p w:rsidR="00794489" w:rsidRPr="00B410B1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410B1">
              <w:rPr>
                <w:rFonts w:ascii="Times New Roman" w:hAnsi="Times New Roman"/>
                <w:sz w:val="28"/>
                <w:szCs w:val="28"/>
              </w:rPr>
              <w:t xml:space="preserve">Стоимость платы за предоставление места для размещения </w:t>
            </w:r>
            <w:r>
              <w:rPr>
                <w:rFonts w:ascii="Times New Roman" w:hAnsi="Times New Roman"/>
                <w:sz w:val="28"/>
                <w:szCs w:val="28"/>
              </w:rPr>
              <w:t>НТО, руб./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в месяц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Бахчевые культуры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2173,2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Хлебобулочные изделия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72,4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Квас, мороженое, безалкогольные напитки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1883,4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Периодические издания, доля которых составляет не менее 30% от общего товарооборота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1159,0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Размещение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общественных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биотуалетов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2173,2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Иные НТО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6519,5</w:t>
            </w:r>
          </w:p>
        </w:tc>
      </w:tr>
    </w:tbl>
    <w:p w:rsidR="00794489" w:rsidRDefault="00794489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AC2226" w:rsidRDefault="00AC2226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г. Унеча, ул. Стародубская, в районе МОУ СОШ № 1 г. Унеча</w:t>
      </w:r>
    </w:p>
    <w:tbl>
      <w:tblPr>
        <w:tblStyle w:val="a6"/>
        <w:tblW w:w="11001" w:type="dxa"/>
        <w:tblLook w:val="04A0" w:firstRow="1" w:lastRow="0" w:firstColumn="1" w:lastColumn="0" w:noHBand="0" w:noVBand="1"/>
      </w:tblPr>
      <w:tblGrid>
        <w:gridCol w:w="1101"/>
        <w:gridCol w:w="6237"/>
        <w:gridCol w:w="3663"/>
      </w:tblGrid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Вид использования НТО</w:t>
            </w:r>
          </w:p>
        </w:tc>
        <w:tc>
          <w:tcPr>
            <w:tcW w:w="3663" w:type="dxa"/>
          </w:tcPr>
          <w:p w:rsidR="00794489" w:rsidRPr="00B410B1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410B1">
              <w:rPr>
                <w:rFonts w:ascii="Times New Roman" w:hAnsi="Times New Roman"/>
                <w:sz w:val="28"/>
                <w:szCs w:val="28"/>
              </w:rPr>
              <w:t xml:space="preserve">Стоимость платы за предоставление места для размещения </w:t>
            </w:r>
            <w:r>
              <w:rPr>
                <w:rFonts w:ascii="Times New Roman" w:hAnsi="Times New Roman"/>
                <w:sz w:val="28"/>
                <w:szCs w:val="28"/>
              </w:rPr>
              <w:t>НТО, руб./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в месяц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Бахчевые культуры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2173,2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Хлебобулочные изделия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72,4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Квас, мороженое, безалкогольные напитки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1883,4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Периодические издания, доля которых составляет не менее 30% от общего товарооборота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1159,0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Размещение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общественных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биотуалетов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2173,2</w:t>
            </w:r>
          </w:p>
        </w:tc>
      </w:tr>
      <w:tr w:rsidR="00794489" w:rsidTr="00365DDE">
        <w:tc>
          <w:tcPr>
            <w:tcW w:w="1101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37" w:type="dxa"/>
          </w:tcPr>
          <w:p w:rsidR="00794489" w:rsidRDefault="00794489" w:rsidP="00365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Иные НТО</w:t>
            </w:r>
          </w:p>
        </w:tc>
        <w:tc>
          <w:tcPr>
            <w:tcW w:w="3663" w:type="dxa"/>
          </w:tcPr>
          <w:p w:rsidR="00794489" w:rsidRDefault="00794489" w:rsidP="007944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6519,5</w:t>
            </w:r>
          </w:p>
        </w:tc>
      </w:tr>
    </w:tbl>
    <w:p w:rsidR="00124F47" w:rsidRDefault="00124F47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124F47" w:rsidRDefault="00124F47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Для заключения договора на право размещения НТО необходимо обратиться в администрацию Унечского района по адресу: г. Унеча, пл. Ленина, д.1</w:t>
      </w:r>
    </w:p>
    <w:p w:rsidR="00794489" w:rsidRDefault="00794489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124F47" w:rsidRPr="00AC2226" w:rsidRDefault="00124F47" w:rsidP="00061CC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Контактный номер телефона: 8-48351-2-22-27</w:t>
      </w:r>
    </w:p>
    <w:p w:rsidR="00061CC8" w:rsidRDefault="00061CC8" w:rsidP="00061C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1CB6" w:rsidRDefault="00B01CB6" w:rsidP="00B01CB6">
      <w:pPr>
        <w:pStyle w:val="Default"/>
        <w:rPr>
          <w:sz w:val="28"/>
          <w:szCs w:val="28"/>
        </w:rPr>
      </w:pPr>
    </w:p>
    <w:sectPr w:rsidR="00B01CB6" w:rsidSect="00F25EA3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61CC8"/>
    <w:rsid w:val="0007308A"/>
    <w:rsid w:val="00094050"/>
    <w:rsid w:val="00096410"/>
    <w:rsid w:val="00096F2C"/>
    <w:rsid w:val="000A2E72"/>
    <w:rsid w:val="00113BA1"/>
    <w:rsid w:val="00116770"/>
    <w:rsid w:val="00120930"/>
    <w:rsid w:val="00124F47"/>
    <w:rsid w:val="00132C1B"/>
    <w:rsid w:val="00202389"/>
    <w:rsid w:val="002041F1"/>
    <w:rsid w:val="0021436D"/>
    <w:rsid w:val="00216F4B"/>
    <w:rsid w:val="0022710F"/>
    <w:rsid w:val="002441C9"/>
    <w:rsid w:val="002605D4"/>
    <w:rsid w:val="00293D97"/>
    <w:rsid w:val="002D4F24"/>
    <w:rsid w:val="002E374C"/>
    <w:rsid w:val="00370522"/>
    <w:rsid w:val="00395284"/>
    <w:rsid w:val="003A5B59"/>
    <w:rsid w:val="003B04AE"/>
    <w:rsid w:val="003B4A17"/>
    <w:rsid w:val="00422671"/>
    <w:rsid w:val="0045239D"/>
    <w:rsid w:val="004A0C62"/>
    <w:rsid w:val="004E6029"/>
    <w:rsid w:val="00536E63"/>
    <w:rsid w:val="005469BF"/>
    <w:rsid w:val="00546B7C"/>
    <w:rsid w:val="00547EE9"/>
    <w:rsid w:val="005A4E46"/>
    <w:rsid w:val="005B67C5"/>
    <w:rsid w:val="005E445E"/>
    <w:rsid w:val="005F2F90"/>
    <w:rsid w:val="005F5003"/>
    <w:rsid w:val="00603283"/>
    <w:rsid w:val="00605F45"/>
    <w:rsid w:val="00630EA9"/>
    <w:rsid w:val="0067683E"/>
    <w:rsid w:val="00677C16"/>
    <w:rsid w:val="006905F3"/>
    <w:rsid w:val="006A0B52"/>
    <w:rsid w:val="006A3F49"/>
    <w:rsid w:val="006B07B1"/>
    <w:rsid w:val="006D559F"/>
    <w:rsid w:val="00700542"/>
    <w:rsid w:val="00711CB6"/>
    <w:rsid w:val="007233E0"/>
    <w:rsid w:val="007237B4"/>
    <w:rsid w:val="00747FC2"/>
    <w:rsid w:val="00753ACC"/>
    <w:rsid w:val="00765C97"/>
    <w:rsid w:val="0076739A"/>
    <w:rsid w:val="007700E1"/>
    <w:rsid w:val="007713BD"/>
    <w:rsid w:val="007808C1"/>
    <w:rsid w:val="00794489"/>
    <w:rsid w:val="007A11AB"/>
    <w:rsid w:val="007D15B9"/>
    <w:rsid w:val="007D3F52"/>
    <w:rsid w:val="008370A0"/>
    <w:rsid w:val="0085532D"/>
    <w:rsid w:val="008878B5"/>
    <w:rsid w:val="00897A56"/>
    <w:rsid w:val="008D3B26"/>
    <w:rsid w:val="008E1E1C"/>
    <w:rsid w:val="008F049F"/>
    <w:rsid w:val="0091782A"/>
    <w:rsid w:val="009324B1"/>
    <w:rsid w:val="0095179F"/>
    <w:rsid w:val="009642E0"/>
    <w:rsid w:val="009A1A6F"/>
    <w:rsid w:val="00A0106C"/>
    <w:rsid w:val="00A75D50"/>
    <w:rsid w:val="00AC2226"/>
    <w:rsid w:val="00B01CB6"/>
    <w:rsid w:val="00B03C6A"/>
    <w:rsid w:val="00B11067"/>
    <w:rsid w:val="00B410B1"/>
    <w:rsid w:val="00B47123"/>
    <w:rsid w:val="00B906BD"/>
    <w:rsid w:val="00B9721E"/>
    <w:rsid w:val="00BC455D"/>
    <w:rsid w:val="00C00145"/>
    <w:rsid w:val="00C03482"/>
    <w:rsid w:val="00C20633"/>
    <w:rsid w:val="00C36BBF"/>
    <w:rsid w:val="00C579F0"/>
    <w:rsid w:val="00CC5145"/>
    <w:rsid w:val="00CD6571"/>
    <w:rsid w:val="00CF1B48"/>
    <w:rsid w:val="00D21F21"/>
    <w:rsid w:val="00D31F67"/>
    <w:rsid w:val="00D51AE3"/>
    <w:rsid w:val="00D60F36"/>
    <w:rsid w:val="00DE7936"/>
    <w:rsid w:val="00E42244"/>
    <w:rsid w:val="00E9430B"/>
    <w:rsid w:val="00EC2665"/>
    <w:rsid w:val="00ED4C17"/>
    <w:rsid w:val="00EE6D0D"/>
    <w:rsid w:val="00F0620A"/>
    <w:rsid w:val="00F06B91"/>
    <w:rsid w:val="00F25EA3"/>
    <w:rsid w:val="00F4416A"/>
    <w:rsid w:val="00F85864"/>
    <w:rsid w:val="00F978B8"/>
    <w:rsid w:val="00FC7CB2"/>
    <w:rsid w:val="00FE58C8"/>
    <w:rsid w:val="00FF1DC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rsid w:val="00216F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F4B"/>
    <w:pPr>
      <w:widowControl w:val="0"/>
      <w:shd w:val="clear" w:color="auto" w:fill="FFFFFF"/>
      <w:spacing w:before="540" w:after="540" w:line="235" w:lineRule="exact"/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table" w:styleId="a6">
    <w:name w:val="Table Grid"/>
    <w:basedOn w:val="a1"/>
    <w:uiPriority w:val="59"/>
    <w:rsid w:val="00B41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ucidaSansUnicode4pt">
    <w:name w:val="Колонтитул + Lucida Sans Unicode;4 pt"/>
    <w:rsid w:val="0091782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rsid w:val="00216F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F4B"/>
    <w:pPr>
      <w:widowControl w:val="0"/>
      <w:shd w:val="clear" w:color="auto" w:fill="FFFFFF"/>
      <w:spacing w:before="540" w:after="540" w:line="235" w:lineRule="exact"/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table" w:styleId="a6">
    <w:name w:val="Table Grid"/>
    <w:basedOn w:val="a1"/>
    <w:uiPriority w:val="59"/>
    <w:rsid w:val="00B41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ucidaSansUnicode4pt">
    <w:name w:val="Колонтитул + Lucida Sans Unicode;4 pt"/>
    <w:rsid w:val="0091782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77F60-F9DC-4348-B830-58FFCF49D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11</cp:revision>
  <cp:lastPrinted>2020-07-31T09:45:00Z</cp:lastPrinted>
  <dcterms:created xsi:type="dcterms:W3CDTF">2020-07-30T12:46:00Z</dcterms:created>
  <dcterms:modified xsi:type="dcterms:W3CDTF">2020-08-03T06:49:00Z</dcterms:modified>
</cp:coreProperties>
</file>